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margin" w:tblpX="432" w:tblpY="858"/>
        <w:tblW w:w="10031" w:type="dxa"/>
        <w:tblLook w:val="04A0"/>
      </w:tblPr>
      <w:tblGrid>
        <w:gridCol w:w="6062"/>
        <w:gridCol w:w="992"/>
        <w:gridCol w:w="1134"/>
        <w:gridCol w:w="992"/>
        <w:gridCol w:w="851"/>
      </w:tblGrid>
      <w:tr w:rsidR="00F55614" w:rsidTr="00F55614">
        <w:tc>
          <w:tcPr>
            <w:tcW w:w="6062" w:type="dxa"/>
          </w:tcPr>
          <w:p w:rsidR="00F55614" w:rsidRPr="007B075B" w:rsidRDefault="007230D9" w:rsidP="004F0A05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-5.35pt;margin-top:.3pt;width:302pt;height:150.9pt;z-index:251664384" o:connectortype="straight"/>
              </w:pict>
            </w:r>
            <w:r w:rsidR="00F55614" w:rsidRPr="007B075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F55614" w:rsidRPr="007B075B" w:rsidRDefault="00F55614" w:rsidP="004F0A05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5614" w:rsidRPr="007B075B" w:rsidRDefault="00F55614" w:rsidP="004F0A05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5614" w:rsidRPr="007B075B" w:rsidRDefault="00F55614" w:rsidP="004F0A05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5614" w:rsidRPr="007B075B" w:rsidRDefault="00F55614" w:rsidP="004F0A05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5614" w:rsidRPr="007B075B" w:rsidRDefault="00F55614" w:rsidP="004F0A05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5614" w:rsidRPr="007B075B" w:rsidRDefault="00F55614" w:rsidP="004F0A05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5614" w:rsidRPr="007B075B" w:rsidRDefault="00F55614" w:rsidP="004F0A05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5614" w:rsidRPr="007B075B" w:rsidRDefault="00F55614" w:rsidP="004F0A05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5614" w:rsidRPr="007B075B" w:rsidRDefault="00F55614" w:rsidP="004F0A05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5614" w:rsidRPr="007B075B" w:rsidRDefault="00F55614" w:rsidP="004F0A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  <w:r w:rsidR="00531068">
              <w:rPr>
                <w:rFonts w:ascii="Times New Roman" w:hAnsi="Times New Roman" w:cs="Times New Roman"/>
                <w:b/>
                <w:sz w:val="24"/>
                <w:szCs w:val="24"/>
              </w:rPr>
              <w:t>/ площадка</w:t>
            </w:r>
          </w:p>
        </w:tc>
        <w:tc>
          <w:tcPr>
            <w:tcW w:w="992" w:type="dxa"/>
          </w:tcPr>
          <w:p w:rsidR="00F55614" w:rsidRPr="007B075B" w:rsidRDefault="00F55614" w:rsidP="004F0A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5614" w:rsidRPr="007B075B" w:rsidRDefault="00F55614" w:rsidP="004F0A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5614" w:rsidRPr="007B075B" w:rsidRDefault="00F55614" w:rsidP="004F0A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5614" w:rsidRPr="007B075B" w:rsidRDefault="00F55614" w:rsidP="004F0A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5614" w:rsidRPr="007B075B" w:rsidRDefault="00F55614" w:rsidP="004F0A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5614" w:rsidRPr="007B075B" w:rsidRDefault="00F55614" w:rsidP="004F0A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5614" w:rsidRPr="007B075B" w:rsidRDefault="00F55614" w:rsidP="004F0A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5614" w:rsidRPr="007B075B" w:rsidRDefault="00F55614" w:rsidP="004F0A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5614" w:rsidRPr="007B075B" w:rsidRDefault="00F55614" w:rsidP="004F0A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5614" w:rsidRPr="007B075B" w:rsidRDefault="00F55614" w:rsidP="004F0A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5614" w:rsidRPr="007B075B" w:rsidRDefault="00F55614" w:rsidP="004F0A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55614" w:rsidRPr="007B075B" w:rsidRDefault="00F55614" w:rsidP="004F0A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55614" w:rsidRPr="007B075B" w:rsidRDefault="00F55614" w:rsidP="004F0A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55614" w:rsidRPr="007B075B" w:rsidRDefault="00F55614" w:rsidP="004F0A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5614" w:rsidTr="00F55614">
        <w:tc>
          <w:tcPr>
            <w:tcW w:w="6062" w:type="dxa"/>
            <w:shd w:val="clear" w:color="auto" w:fill="C6D9F1" w:themeFill="text2" w:themeFillTint="33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1068">
              <w:rPr>
                <w:rFonts w:ascii="Times New Roman" w:hAnsi="Times New Roman" w:cs="Times New Roman"/>
                <w:b/>
                <w:sz w:val="24"/>
                <w:szCs w:val="24"/>
              </w:rPr>
              <w:t>Аналитическая компетентность</w:t>
            </w:r>
            <w:r w:rsidRPr="0053106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55614" w:rsidRPr="00531068" w:rsidRDefault="00F55614" w:rsidP="004F0A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068">
              <w:rPr>
                <w:rFonts w:ascii="Times New Roman" w:hAnsi="Times New Roman" w:cs="Times New Roman"/>
                <w:b/>
                <w:sz w:val="24"/>
                <w:szCs w:val="24"/>
              </w:rPr>
              <w:t>(площадка «Остров»)</w:t>
            </w:r>
          </w:p>
        </w:tc>
        <w:tc>
          <w:tcPr>
            <w:tcW w:w="992" w:type="dxa"/>
            <w:shd w:val="clear" w:color="auto" w:fill="C6D9F1" w:themeFill="text2" w:themeFillTint="33"/>
          </w:tcPr>
          <w:p w:rsidR="00F55614" w:rsidRPr="00531068" w:rsidRDefault="00F55614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C6D9F1" w:themeFill="text2" w:themeFillTint="33"/>
          </w:tcPr>
          <w:p w:rsidR="00F55614" w:rsidRPr="00531068" w:rsidRDefault="00F55614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C6D9F1" w:themeFill="text2" w:themeFillTint="33"/>
          </w:tcPr>
          <w:p w:rsidR="00F55614" w:rsidRPr="00531068" w:rsidRDefault="00F55614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6D9F1" w:themeFill="text2" w:themeFillTint="33"/>
          </w:tcPr>
          <w:p w:rsidR="00F55614" w:rsidRPr="00531068" w:rsidRDefault="00F55614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614" w:rsidTr="00F55614">
        <w:tc>
          <w:tcPr>
            <w:tcW w:w="6062" w:type="dxa"/>
          </w:tcPr>
          <w:p w:rsidR="00F55614" w:rsidRPr="00531068" w:rsidRDefault="00F55614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1068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и  принимает учебную задачу</w:t>
            </w:r>
          </w:p>
        </w:tc>
        <w:tc>
          <w:tcPr>
            <w:tcW w:w="992" w:type="dxa"/>
          </w:tcPr>
          <w:p w:rsidR="00F55614" w:rsidRPr="00531068" w:rsidRDefault="00F55614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5614" w:rsidRPr="00531068" w:rsidRDefault="00F55614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5614" w:rsidRPr="00531068" w:rsidRDefault="00F55614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5614" w:rsidRPr="00531068" w:rsidRDefault="00F55614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614" w:rsidTr="00F55614">
        <w:tc>
          <w:tcPr>
            <w:tcW w:w="6062" w:type="dxa"/>
          </w:tcPr>
          <w:p w:rsidR="00F55614" w:rsidRPr="00531068" w:rsidRDefault="00F55614" w:rsidP="00E47C1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068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Разрабатывает алгоритм (план) действий </w:t>
            </w:r>
            <w:r w:rsidRPr="005310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 решению задачи</w:t>
            </w:r>
          </w:p>
        </w:tc>
        <w:tc>
          <w:tcPr>
            <w:tcW w:w="992" w:type="dxa"/>
          </w:tcPr>
          <w:p w:rsidR="00F55614" w:rsidRPr="00531068" w:rsidRDefault="00F55614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5614" w:rsidRPr="00531068" w:rsidRDefault="00F55614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5614" w:rsidRPr="00531068" w:rsidRDefault="00F55614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5614" w:rsidRPr="00531068" w:rsidRDefault="00F55614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614" w:rsidTr="00F55614">
        <w:tc>
          <w:tcPr>
            <w:tcW w:w="6062" w:type="dxa"/>
          </w:tcPr>
          <w:p w:rsidR="00F55614" w:rsidRPr="00531068" w:rsidRDefault="00F55614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1068">
              <w:rPr>
                <w:rFonts w:ascii="Times New Roman" w:hAnsi="Times New Roman" w:cs="Times New Roman"/>
                <w:sz w:val="24"/>
                <w:szCs w:val="24"/>
              </w:rPr>
              <w:t>Придерживается алгоритма (плана) действий</w:t>
            </w:r>
          </w:p>
        </w:tc>
        <w:tc>
          <w:tcPr>
            <w:tcW w:w="992" w:type="dxa"/>
          </w:tcPr>
          <w:p w:rsidR="00F55614" w:rsidRPr="00531068" w:rsidRDefault="00F55614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5614" w:rsidRPr="00531068" w:rsidRDefault="00F55614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5614" w:rsidRPr="00531068" w:rsidRDefault="00F55614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5614" w:rsidRPr="00531068" w:rsidRDefault="00F55614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614" w:rsidTr="00F55614">
        <w:tc>
          <w:tcPr>
            <w:tcW w:w="6062" w:type="dxa"/>
          </w:tcPr>
          <w:p w:rsidR="00F55614" w:rsidRPr="00531068" w:rsidRDefault="00F55614" w:rsidP="004F0A0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068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Распределяет и расходует время эффективно</w:t>
            </w:r>
          </w:p>
        </w:tc>
        <w:tc>
          <w:tcPr>
            <w:tcW w:w="992" w:type="dxa"/>
          </w:tcPr>
          <w:p w:rsidR="00F55614" w:rsidRPr="00531068" w:rsidRDefault="00F55614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5614" w:rsidRPr="00531068" w:rsidRDefault="00F55614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5614" w:rsidRPr="00531068" w:rsidRDefault="00F55614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5614" w:rsidRPr="00531068" w:rsidRDefault="00F55614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C15" w:rsidTr="00F55614">
        <w:tc>
          <w:tcPr>
            <w:tcW w:w="6062" w:type="dxa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1068">
              <w:rPr>
                <w:rFonts w:ascii="Times New Roman" w:hAnsi="Times New Roman" w:cs="Times New Roman"/>
                <w:sz w:val="24"/>
                <w:szCs w:val="24"/>
              </w:rPr>
              <w:t>Сравнивает понятия</w:t>
            </w:r>
          </w:p>
        </w:tc>
        <w:tc>
          <w:tcPr>
            <w:tcW w:w="992" w:type="dxa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C15" w:rsidTr="00F55614">
        <w:tc>
          <w:tcPr>
            <w:tcW w:w="6062" w:type="dxa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1068">
              <w:rPr>
                <w:rFonts w:ascii="Times New Roman" w:hAnsi="Times New Roman" w:cs="Times New Roman"/>
                <w:sz w:val="24"/>
                <w:szCs w:val="24"/>
              </w:rPr>
              <w:t>Устанавливает причинно-следственные связи</w:t>
            </w:r>
          </w:p>
        </w:tc>
        <w:tc>
          <w:tcPr>
            <w:tcW w:w="992" w:type="dxa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C15" w:rsidTr="00F55614">
        <w:tc>
          <w:tcPr>
            <w:tcW w:w="6062" w:type="dxa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1068">
              <w:rPr>
                <w:rFonts w:ascii="Times New Roman" w:hAnsi="Times New Roman" w:cs="Times New Roman"/>
                <w:sz w:val="24"/>
                <w:szCs w:val="24"/>
              </w:rPr>
              <w:t>Классифицирует понятия, предметы</w:t>
            </w:r>
          </w:p>
        </w:tc>
        <w:tc>
          <w:tcPr>
            <w:tcW w:w="992" w:type="dxa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C15" w:rsidTr="00F55614">
        <w:tc>
          <w:tcPr>
            <w:tcW w:w="6062" w:type="dxa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1068">
              <w:rPr>
                <w:rFonts w:ascii="Times New Roman" w:hAnsi="Times New Roman" w:cs="Times New Roman"/>
                <w:sz w:val="24"/>
                <w:szCs w:val="24"/>
              </w:rPr>
              <w:t>Высказывает суждения, делает умозаключения и выводы</w:t>
            </w:r>
          </w:p>
        </w:tc>
        <w:tc>
          <w:tcPr>
            <w:tcW w:w="992" w:type="dxa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C15" w:rsidTr="00F55614">
        <w:tc>
          <w:tcPr>
            <w:tcW w:w="6062" w:type="dxa"/>
            <w:shd w:val="clear" w:color="auto" w:fill="C6D9F1" w:themeFill="text2" w:themeFillTint="33"/>
          </w:tcPr>
          <w:p w:rsidR="00E47C15" w:rsidRPr="00531068" w:rsidRDefault="00692299" w:rsidP="004F0A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Исследовательская</w:t>
            </w:r>
            <w:r w:rsidR="00E47C15" w:rsidRPr="005310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компетентность</w:t>
            </w:r>
          </w:p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068">
              <w:rPr>
                <w:rFonts w:ascii="Times New Roman" w:hAnsi="Times New Roman" w:cs="Times New Roman"/>
                <w:b/>
                <w:sz w:val="24"/>
                <w:szCs w:val="24"/>
              </w:rPr>
              <w:t>(площадка «Радужное озеро»)</w:t>
            </w:r>
          </w:p>
        </w:tc>
        <w:tc>
          <w:tcPr>
            <w:tcW w:w="992" w:type="dxa"/>
            <w:shd w:val="clear" w:color="auto" w:fill="C6D9F1" w:themeFill="text2" w:themeFillTint="33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C6D9F1" w:themeFill="text2" w:themeFillTint="33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C6D9F1" w:themeFill="text2" w:themeFillTint="33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6D9F1" w:themeFill="text2" w:themeFillTint="33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C15" w:rsidTr="00F55614">
        <w:tc>
          <w:tcPr>
            <w:tcW w:w="6062" w:type="dxa"/>
          </w:tcPr>
          <w:p w:rsidR="00E47C15" w:rsidRPr="00531068" w:rsidRDefault="00531068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1068">
              <w:rPr>
                <w:rFonts w:ascii="Times New Roman" w:hAnsi="Times New Roman" w:cs="Times New Roman"/>
                <w:sz w:val="24"/>
                <w:szCs w:val="24"/>
              </w:rPr>
              <w:t>Фиксирует проблему</w:t>
            </w:r>
          </w:p>
        </w:tc>
        <w:tc>
          <w:tcPr>
            <w:tcW w:w="992" w:type="dxa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7C15" w:rsidRPr="00531068" w:rsidRDefault="00E47C15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99" w:rsidTr="00F55614">
        <w:tc>
          <w:tcPr>
            <w:tcW w:w="6062" w:type="dxa"/>
          </w:tcPr>
          <w:p w:rsidR="00692299" w:rsidRPr="00531068" w:rsidRDefault="00692299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2299">
              <w:rPr>
                <w:rFonts w:ascii="Times New Roman" w:hAnsi="Times New Roman" w:cs="Times New Roman"/>
                <w:sz w:val="24"/>
              </w:rPr>
              <w:t>Выдвигает гипотезы</w:t>
            </w:r>
          </w:p>
        </w:tc>
        <w:tc>
          <w:tcPr>
            <w:tcW w:w="992" w:type="dxa"/>
          </w:tcPr>
          <w:p w:rsidR="00692299" w:rsidRPr="00531068" w:rsidRDefault="00692299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2299" w:rsidRPr="00531068" w:rsidRDefault="00692299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2299" w:rsidRPr="00531068" w:rsidRDefault="00692299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92299" w:rsidRPr="00531068" w:rsidRDefault="00692299" w:rsidP="004F0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068" w:rsidTr="00F55614">
        <w:tc>
          <w:tcPr>
            <w:tcW w:w="6062" w:type="dxa"/>
          </w:tcPr>
          <w:p w:rsidR="00531068" w:rsidRPr="00531068" w:rsidRDefault="00531068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1068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Учитывает условия и средства достижения целей</w:t>
            </w:r>
          </w:p>
        </w:tc>
        <w:tc>
          <w:tcPr>
            <w:tcW w:w="992" w:type="dxa"/>
          </w:tcPr>
          <w:p w:rsidR="00531068" w:rsidRPr="00531068" w:rsidRDefault="00531068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31068" w:rsidRPr="00531068" w:rsidRDefault="00531068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068" w:rsidRPr="00531068" w:rsidRDefault="00531068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31068" w:rsidRPr="00531068" w:rsidRDefault="00531068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99" w:rsidTr="00F55614">
        <w:tc>
          <w:tcPr>
            <w:tcW w:w="6062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 эксперимент</w:t>
            </w:r>
          </w:p>
        </w:tc>
        <w:tc>
          <w:tcPr>
            <w:tcW w:w="992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99" w:rsidTr="00F55614">
        <w:tc>
          <w:tcPr>
            <w:tcW w:w="6062" w:type="dxa"/>
            <w:shd w:val="clear" w:color="auto" w:fill="C6D9F1" w:themeFill="text2" w:themeFillTint="33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0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Коммуникативная компетентность </w:t>
            </w:r>
          </w:p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0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(площадка «Аборигены») </w:t>
            </w:r>
          </w:p>
        </w:tc>
        <w:tc>
          <w:tcPr>
            <w:tcW w:w="992" w:type="dxa"/>
            <w:shd w:val="clear" w:color="auto" w:fill="C6D9F1" w:themeFill="text2" w:themeFillTint="33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C6D9F1" w:themeFill="text2" w:themeFillTint="33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C6D9F1" w:themeFill="text2" w:themeFillTint="33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6D9F1" w:themeFill="text2" w:themeFillTint="33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99" w:rsidTr="00F55614">
        <w:tc>
          <w:tcPr>
            <w:tcW w:w="6062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1068">
              <w:rPr>
                <w:rFonts w:ascii="Times New Roman" w:hAnsi="Times New Roman" w:cs="Times New Roman"/>
                <w:sz w:val="24"/>
                <w:szCs w:val="24"/>
              </w:rPr>
              <w:t>Определяет цели, правила и способы взаимодействия</w:t>
            </w:r>
          </w:p>
        </w:tc>
        <w:tc>
          <w:tcPr>
            <w:tcW w:w="992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99" w:rsidTr="00F55614">
        <w:tc>
          <w:tcPr>
            <w:tcW w:w="6062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1068">
              <w:rPr>
                <w:rFonts w:ascii="Times New Roman" w:hAnsi="Times New Roman" w:cs="Times New Roman"/>
                <w:sz w:val="24"/>
                <w:szCs w:val="24"/>
              </w:rPr>
              <w:t>Участвует в распределении ролей (функций), принимает свою роль</w:t>
            </w:r>
          </w:p>
        </w:tc>
        <w:tc>
          <w:tcPr>
            <w:tcW w:w="992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99" w:rsidTr="00F55614">
        <w:tc>
          <w:tcPr>
            <w:tcW w:w="6062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1068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Договаривается и приходит к общему решению в совместной деятельности, в том числе в ситуации столкновения интересов </w:t>
            </w:r>
          </w:p>
        </w:tc>
        <w:tc>
          <w:tcPr>
            <w:tcW w:w="992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99" w:rsidTr="00F55614">
        <w:tc>
          <w:tcPr>
            <w:tcW w:w="6062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Проявляет лидерские качества</w:t>
            </w:r>
          </w:p>
        </w:tc>
        <w:tc>
          <w:tcPr>
            <w:tcW w:w="992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92299" w:rsidRPr="00531068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99" w:rsidTr="00F55614">
        <w:tc>
          <w:tcPr>
            <w:tcW w:w="6062" w:type="dxa"/>
          </w:tcPr>
          <w:p w:rsidR="00692299" w:rsidRPr="003B43A8" w:rsidRDefault="00692299" w:rsidP="0053106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3A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692299" w:rsidRPr="00506614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2299" w:rsidRPr="00506614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2299" w:rsidRPr="00506614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92299" w:rsidRPr="00506614" w:rsidRDefault="00692299" w:rsidP="005310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5614" w:rsidRDefault="00F55614" w:rsidP="00F55614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7B075B">
        <w:rPr>
          <w:rFonts w:ascii="Times New Roman" w:hAnsi="Times New Roman" w:cs="Times New Roman"/>
          <w:b/>
          <w:sz w:val="24"/>
        </w:rPr>
        <w:t>Экспертный лист оценивания УУД учащихся 5 класса, проверяемы</w:t>
      </w:r>
      <w:r>
        <w:rPr>
          <w:rFonts w:ascii="Times New Roman" w:hAnsi="Times New Roman" w:cs="Times New Roman"/>
          <w:b/>
          <w:sz w:val="24"/>
        </w:rPr>
        <w:t>х</w:t>
      </w:r>
      <w:r w:rsidRPr="007B075B">
        <w:rPr>
          <w:rFonts w:ascii="Times New Roman" w:hAnsi="Times New Roman" w:cs="Times New Roman"/>
          <w:b/>
          <w:sz w:val="24"/>
        </w:rPr>
        <w:t xml:space="preserve"> в </w:t>
      </w:r>
      <w:proofErr w:type="spellStart"/>
      <w:r>
        <w:rPr>
          <w:rFonts w:ascii="Times New Roman" w:hAnsi="Times New Roman" w:cs="Times New Roman"/>
          <w:b/>
          <w:sz w:val="24"/>
        </w:rPr>
        <w:t>компетентностной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игре</w:t>
      </w:r>
      <w:r w:rsidRPr="007B075B">
        <w:rPr>
          <w:rFonts w:ascii="Times New Roman" w:hAnsi="Times New Roman" w:cs="Times New Roman"/>
          <w:b/>
          <w:sz w:val="24"/>
        </w:rPr>
        <w:t xml:space="preserve"> «</w:t>
      </w:r>
      <w:r>
        <w:rPr>
          <w:rFonts w:ascii="Times New Roman" w:hAnsi="Times New Roman" w:cs="Times New Roman"/>
          <w:b/>
          <w:sz w:val="24"/>
        </w:rPr>
        <w:t>Кодовый замок</w:t>
      </w:r>
      <w:r w:rsidRPr="007B075B">
        <w:rPr>
          <w:rFonts w:ascii="Times New Roman" w:hAnsi="Times New Roman" w:cs="Times New Roman"/>
          <w:b/>
          <w:sz w:val="24"/>
        </w:rPr>
        <w:t>»</w:t>
      </w:r>
    </w:p>
    <w:p w:rsidR="00F55614" w:rsidRDefault="00F55614" w:rsidP="00F55614">
      <w:pPr>
        <w:pStyle w:val="a3"/>
      </w:pPr>
      <w:r>
        <w:rPr>
          <w:rFonts w:ascii="Times New Roman" w:hAnsi="Times New Roman" w:cs="Times New Roman"/>
          <w:sz w:val="24"/>
        </w:rPr>
        <w:t xml:space="preserve">Количество баллов: реализует +1, не реализует -0. </w:t>
      </w:r>
      <w:r>
        <w:rPr>
          <w:rFonts w:ascii="Times New Roman" w:hAnsi="Times New Roman" w:cs="Times New Roman"/>
          <w:sz w:val="24"/>
          <w:lang w:val="en-US"/>
        </w:rPr>
        <w:t>max</w:t>
      </w:r>
      <w:r w:rsidR="00BF17EA">
        <w:rPr>
          <w:rFonts w:ascii="Times New Roman" w:hAnsi="Times New Roman" w:cs="Times New Roman"/>
          <w:sz w:val="24"/>
        </w:rPr>
        <w:t xml:space="preserve"> баллов = 16</w:t>
      </w:r>
      <w:r>
        <w:rPr>
          <w:rFonts w:ascii="Times New Roman" w:hAnsi="Times New Roman" w:cs="Times New Roman"/>
          <w:sz w:val="24"/>
        </w:rPr>
        <w:t>.</w:t>
      </w:r>
      <w:r w:rsidRPr="00B065BA">
        <w:t xml:space="preserve"> </w:t>
      </w:r>
    </w:p>
    <w:p w:rsidR="00531068" w:rsidRPr="003B43A8" w:rsidRDefault="00531068" w:rsidP="00F55614">
      <w:pPr>
        <w:pStyle w:val="a3"/>
        <w:rPr>
          <w:rFonts w:ascii="Times New Roman" w:hAnsi="Times New Roman" w:cs="Times New Roman"/>
          <w:sz w:val="24"/>
        </w:rPr>
      </w:pPr>
    </w:p>
    <w:p w:rsidR="00243C44" w:rsidRDefault="00243C44" w:rsidP="00F55614">
      <w:pPr>
        <w:pStyle w:val="a3"/>
      </w:pPr>
    </w:p>
    <w:sectPr w:rsidR="00243C44" w:rsidSect="00506614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F55614"/>
    <w:rsid w:val="00243C44"/>
    <w:rsid w:val="00531068"/>
    <w:rsid w:val="00692299"/>
    <w:rsid w:val="007230D9"/>
    <w:rsid w:val="00B4257A"/>
    <w:rsid w:val="00BF17EA"/>
    <w:rsid w:val="00E47C15"/>
    <w:rsid w:val="00F55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5614"/>
    <w:pPr>
      <w:spacing w:after="0" w:line="240" w:lineRule="auto"/>
    </w:pPr>
  </w:style>
  <w:style w:type="table" w:styleId="a4">
    <w:name w:val="Table Grid"/>
    <w:basedOn w:val="a1"/>
    <w:uiPriority w:val="59"/>
    <w:rsid w:val="00F55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Probook</dc:creator>
  <cp:keywords/>
  <dc:description/>
  <cp:lastModifiedBy>Probook</cp:lastModifiedBy>
  <cp:revision>5</cp:revision>
  <dcterms:created xsi:type="dcterms:W3CDTF">2017-02-02T15:33:00Z</dcterms:created>
  <dcterms:modified xsi:type="dcterms:W3CDTF">2017-02-07T17:35:00Z</dcterms:modified>
</cp:coreProperties>
</file>